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1437" w:rsidRDefault="00801437" w:rsidP="00801437">
      <w:pPr>
        <w:pStyle w:val="1"/>
        <w:rPr>
          <w:sz w:val="32"/>
        </w:rPr>
      </w:pPr>
      <w:r w:rsidRPr="00801437">
        <w:rPr>
          <w:rFonts w:hint="eastAsia"/>
          <w:sz w:val="32"/>
        </w:rPr>
        <w:t>云南省阜外心血管病医院</w:t>
      </w:r>
      <w:r w:rsidRPr="00801437">
        <w:rPr>
          <w:rFonts w:hint="eastAsia"/>
          <w:sz w:val="32"/>
        </w:rPr>
        <w:t>2020</w:t>
      </w:r>
      <w:r w:rsidRPr="00801437">
        <w:rPr>
          <w:rFonts w:hint="eastAsia"/>
          <w:sz w:val="32"/>
        </w:rPr>
        <w:t>年中央空调主机维护保养服务招采项目</w:t>
      </w:r>
    </w:p>
    <w:p w:rsidR="00801437" w:rsidRDefault="00801437" w:rsidP="00801437">
      <w:pPr>
        <w:pStyle w:val="1"/>
        <w:rPr>
          <w:sz w:val="32"/>
        </w:rPr>
      </w:pPr>
      <w:r>
        <w:rPr>
          <w:rFonts w:hint="eastAsia"/>
          <w:sz w:val="32"/>
        </w:rPr>
        <w:t>竞争性磋商公告</w:t>
      </w:r>
    </w:p>
    <w:p w:rsidR="00801437" w:rsidRDefault="00801437" w:rsidP="00801437">
      <w:pPr>
        <w:spacing w:line="440" w:lineRule="exact"/>
        <w:ind w:firstLineChars="99" w:firstLine="239"/>
        <w:outlineLvl w:val="1"/>
        <w:rPr>
          <w:rFonts w:hAnsi="宋体"/>
          <w:b/>
          <w:bCs/>
          <w:sz w:val="24"/>
        </w:rPr>
      </w:pPr>
      <w:r>
        <w:rPr>
          <w:rFonts w:hAnsi="宋体" w:cs="宋体" w:hint="eastAsia"/>
          <w:b/>
          <w:bCs/>
          <w:sz w:val="24"/>
        </w:rPr>
        <w:t>1.竞争性磋商条件</w:t>
      </w:r>
    </w:p>
    <w:p w:rsidR="00801437" w:rsidRDefault="00801437" w:rsidP="00801437">
      <w:pPr>
        <w:spacing w:line="440" w:lineRule="exact"/>
        <w:ind w:firstLineChars="250" w:firstLine="525"/>
        <w:rPr>
          <w:rFonts w:hAnsi="宋体"/>
          <w:szCs w:val="21"/>
        </w:rPr>
      </w:pPr>
      <w:r>
        <w:rPr>
          <w:rFonts w:hAnsi="宋体" w:cs="宋体" w:hint="eastAsia"/>
          <w:szCs w:val="21"/>
        </w:rPr>
        <w:t>根据《中华人民共和国政府采购法》、《中华人民共和国政府采购法实施条例》、《政府采购竞争性磋商采购方式管理暂行办法》等有关法律、法规和规章的规定</w:t>
      </w:r>
      <w:r>
        <w:rPr>
          <w:rFonts w:hAnsi="宋体"/>
          <w:szCs w:val="21"/>
        </w:rPr>
        <w:t>,</w:t>
      </w:r>
      <w:r>
        <w:rPr>
          <w:rFonts w:hAnsi="宋体" w:hint="eastAsia"/>
          <w:szCs w:val="21"/>
        </w:rPr>
        <w:t>经相关主管部门批准，</w:t>
      </w:r>
      <w:r>
        <w:rPr>
          <w:rFonts w:hAnsi="宋体" w:cs="宋体" w:hint="eastAsia"/>
          <w:szCs w:val="21"/>
        </w:rPr>
        <w:t>云南中咨海外咨询有限公司（以下简称：采购代理机构）受云南省阜外心血管病医院（以下简称：采购人）委托，对“云南省阜外心血管病医院2020年中央空调主机维护保养服务招采项目”采用竞争性磋商方式选定供应商（以下简称：供应商）承担本项目，诚邀具备实施本项目能力，满足资格条件的供应商参加。</w:t>
      </w:r>
    </w:p>
    <w:p w:rsidR="00801437" w:rsidRDefault="00801437" w:rsidP="00801437">
      <w:pPr>
        <w:tabs>
          <w:tab w:val="left" w:pos="720"/>
          <w:tab w:val="left" w:pos="8295"/>
        </w:tabs>
        <w:spacing w:line="440" w:lineRule="exact"/>
        <w:ind w:firstLineChars="99" w:firstLine="239"/>
        <w:outlineLvl w:val="1"/>
        <w:rPr>
          <w:rFonts w:hAnsi="宋体"/>
          <w:b/>
          <w:bCs/>
          <w:sz w:val="24"/>
        </w:rPr>
      </w:pPr>
      <w:r>
        <w:rPr>
          <w:rFonts w:hAnsi="宋体" w:cs="宋体" w:hint="eastAsia"/>
          <w:b/>
          <w:bCs/>
          <w:sz w:val="24"/>
        </w:rPr>
        <w:t>2.项目概况及规模</w:t>
      </w:r>
    </w:p>
    <w:p w:rsidR="00801437" w:rsidRDefault="00801437" w:rsidP="00801437">
      <w:pPr>
        <w:tabs>
          <w:tab w:val="left" w:pos="720"/>
          <w:tab w:val="left" w:pos="8295"/>
        </w:tabs>
        <w:spacing w:line="440" w:lineRule="exact"/>
        <w:ind w:firstLine="573"/>
        <w:rPr>
          <w:rFonts w:hAnsi="宋体"/>
          <w:szCs w:val="21"/>
        </w:rPr>
      </w:pPr>
      <w:r>
        <w:rPr>
          <w:rFonts w:hAnsi="宋体" w:hint="eastAsia"/>
          <w:szCs w:val="21"/>
        </w:rPr>
        <w:t>2.</w:t>
      </w:r>
      <w:r>
        <w:rPr>
          <w:rFonts w:hAnsi="宋体"/>
          <w:szCs w:val="21"/>
        </w:rPr>
        <w:t>1</w:t>
      </w:r>
      <w:r>
        <w:rPr>
          <w:rFonts w:hAnsi="宋体" w:cs="宋体" w:hint="eastAsia"/>
          <w:szCs w:val="21"/>
        </w:rPr>
        <w:t>项目名称：云南省阜外心血管病医院2020年中央空调主机维护保养服务招采项目；</w:t>
      </w:r>
    </w:p>
    <w:p w:rsidR="00801437" w:rsidRDefault="00801437" w:rsidP="00801437">
      <w:pPr>
        <w:tabs>
          <w:tab w:val="left" w:pos="720"/>
          <w:tab w:val="left" w:pos="8295"/>
        </w:tabs>
        <w:spacing w:line="440" w:lineRule="exact"/>
        <w:ind w:firstLine="573"/>
        <w:rPr>
          <w:rFonts w:hAnsi="宋体"/>
          <w:szCs w:val="21"/>
        </w:rPr>
      </w:pPr>
      <w:r>
        <w:rPr>
          <w:rFonts w:hAnsi="宋体" w:hint="eastAsia"/>
          <w:szCs w:val="21"/>
        </w:rPr>
        <w:t>2.</w:t>
      </w:r>
      <w:r>
        <w:rPr>
          <w:rFonts w:hAnsi="宋体"/>
          <w:szCs w:val="21"/>
        </w:rPr>
        <w:t>2</w:t>
      </w:r>
      <w:r>
        <w:rPr>
          <w:rFonts w:hAnsi="宋体" w:cs="宋体" w:hint="eastAsia"/>
          <w:szCs w:val="21"/>
        </w:rPr>
        <w:t>项目编号：</w:t>
      </w:r>
      <w:r w:rsidRPr="00801437">
        <w:rPr>
          <w:rFonts w:hAnsi="宋体" w:cs="宋体"/>
          <w:szCs w:val="21"/>
        </w:rPr>
        <w:t>ZH90264-ZQF20200412</w:t>
      </w:r>
      <w:r>
        <w:rPr>
          <w:rFonts w:hAnsi="宋体" w:cs="宋体" w:hint="eastAsia"/>
          <w:szCs w:val="21"/>
        </w:rPr>
        <w:t>；</w:t>
      </w:r>
    </w:p>
    <w:p w:rsidR="00801437" w:rsidRDefault="00801437" w:rsidP="00801437">
      <w:pPr>
        <w:tabs>
          <w:tab w:val="left" w:pos="720"/>
          <w:tab w:val="left" w:pos="8295"/>
        </w:tabs>
        <w:spacing w:line="440" w:lineRule="exact"/>
        <w:ind w:firstLine="573"/>
        <w:rPr>
          <w:rFonts w:hAnsi="宋体"/>
          <w:szCs w:val="21"/>
        </w:rPr>
      </w:pPr>
      <w:r>
        <w:rPr>
          <w:rFonts w:hAnsi="宋体" w:hint="eastAsia"/>
          <w:kern w:val="0"/>
          <w:szCs w:val="21"/>
        </w:rPr>
        <w:t>2.3资金来源：</w:t>
      </w:r>
      <w:r>
        <w:rPr>
          <w:rFonts w:hAnsi="宋体" w:hint="eastAsia"/>
          <w:szCs w:val="21"/>
        </w:rPr>
        <w:t>医院自筹，已落实；</w:t>
      </w:r>
    </w:p>
    <w:p w:rsidR="00801437" w:rsidRDefault="00801437" w:rsidP="00801437">
      <w:pPr>
        <w:tabs>
          <w:tab w:val="left" w:pos="720"/>
          <w:tab w:val="left" w:pos="8295"/>
        </w:tabs>
        <w:spacing w:line="440" w:lineRule="exact"/>
        <w:ind w:firstLine="573"/>
        <w:rPr>
          <w:rFonts w:hAnsi="宋体"/>
          <w:szCs w:val="21"/>
        </w:rPr>
      </w:pPr>
      <w:r>
        <w:rPr>
          <w:rFonts w:hAnsi="宋体" w:hint="eastAsia"/>
          <w:szCs w:val="21"/>
        </w:rPr>
        <w:t>2.4</w:t>
      </w:r>
      <w:r>
        <w:rPr>
          <w:rFonts w:hAnsi="宋体" w:cs="宋体" w:hint="eastAsia"/>
          <w:kern w:val="0"/>
          <w:szCs w:val="21"/>
        </w:rPr>
        <w:t>本项目预算金额为：</w:t>
      </w:r>
      <w:r>
        <w:rPr>
          <w:rFonts w:hAnsi="宋体" w:cs="宋体" w:hint="eastAsia"/>
          <w:sz w:val="22"/>
          <w:szCs w:val="22"/>
        </w:rPr>
        <w:t>250000.00</w:t>
      </w:r>
      <w:r>
        <w:rPr>
          <w:rFonts w:hAnsi="宋体" w:hint="eastAsia"/>
          <w:szCs w:val="21"/>
        </w:rPr>
        <w:t>元。</w:t>
      </w:r>
    </w:p>
    <w:p w:rsidR="00801437" w:rsidRDefault="00801437" w:rsidP="00801437">
      <w:pPr>
        <w:tabs>
          <w:tab w:val="left" w:pos="720"/>
          <w:tab w:val="left" w:pos="8295"/>
        </w:tabs>
        <w:spacing w:line="440" w:lineRule="exact"/>
        <w:ind w:firstLine="573"/>
        <w:rPr>
          <w:rFonts w:hAnsi="宋体"/>
          <w:szCs w:val="21"/>
        </w:rPr>
      </w:pPr>
      <w:r>
        <w:rPr>
          <w:rFonts w:hAnsi="宋体" w:hint="eastAsia"/>
          <w:szCs w:val="21"/>
        </w:rPr>
        <w:t>2.5招标内容：本项目为云南省阜外心血管病医院2020年中央空调主机维护保养服务招采项目，本项目共划分1个标段，供应商须对本项目所有内容进行整体投标，不可缺项、漏项，否则响应文件将按无效处理，具体要求等详见本竞争性磋商文件第五章《服务需求》。</w:t>
      </w:r>
    </w:p>
    <w:tbl>
      <w:tblPr>
        <w:tblW w:w="0" w:type="auto"/>
        <w:tblInd w:w="648"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000"/>
      </w:tblPr>
      <w:tblGrid>
        <w:gridCol w:w="720"/>
        <w:gridCol w:w="4977"/>
        <w:gridCol w:w="1345"/>
        <w:gridCol w:w="1507"/>
      </w:tblGrid>
      <w:tr w:rsidR="00801437" w:rsidTr="00D55303">
        <w:trPr>
          <w:trHeight w:val="440"/>
        </w:trPr>
        <w:tc>
          <w:tcPr>
            <w:tcW w:w="720" w:type="dxa"/>
          </w:tcPr>
          <w:p w:rsidR="00801437" w:rsidRDefault="00801437" w:rsidP="00D55303">
            <w:pPr>
              <w:adjustRightInd w:val="0"/>
              <w:snapToGrid w:val="0"/>
              <w:spacing w:line="440" w:lineRule="exact"/>
              <w:jc w:val="center"/>
              <w:rPr>
                <w:rFonts w:hAnsi="宋体"/>
                <w:b/>
                <w:szCs w:val="21"/>
              </w:rPr>
            </w:pPr>
            <w:r>
              <w:rPr>
                <w:rFonts w:hAnsi="宋体" w:hint="eastAsia"/>
                <w:b/>
                <w:szCs w:val="21"/>
              </w:rPr>
              <w:t>序号</w:t>
            </w:r>
          </w:p>
        </w:tc>
        <w:tc>
          <w:tcPr>
            <w:tcW w:w="4977" w:type="dxa"/>
            <w:vAlign w:val="center"/>
          </w:tcPr>
          <w:p w:rsidR="00801437" w:rsidRDefault="00801437" w:rsidP="00D55303">
            <w:pPr>
              <w:adjustRightInd w:val="0"/>
              <w:snapToGrid w:val="0"/>
              <w:spacing w:line="440" w:lineRule="exact"/>
              <w:jc w:val="center"/>
              <w:rPr>
                <w:rFonts w:hAnsi="宋体"/>
                <w:b/>
                <w:szCs w:val="21"/>
              </w:rPr>
            </w:pPr>
            <w:r>
              <w:rPr>
                <w:rFonts w:hAnsi="宋体" w:hint="eastAsia"/>
                <w:b/>
                <w:szCs w:val="21"/>
              </w:rPr>
              <w:t>（项目内容）名称</w:t>
            </w:r>
          </w:p>
        </w:tc>
        <w:tc>
          <w:tcPr>
            <w:tcW w:w="1345" w:type="dxa"/>
            <w:vAlign w:val="center"/>
          </w:tcPr>
          <w:p w:rsidR="00801437" w:rsidRDefault="00801437" w:rsidP="00D55303">
            <w:pPr>
              <w:adjustRightInd w:val="0"/>
              <w:snapToGrid w:val="0"/>
              <w:spacing w:line="440" w:lineRule="exact"/>
              <w:jc w:val="center"/>
              <w:rPr>
                <w:rFonts w:hAnsi="宋体"/>
                <w:b/>
                <w:szCs w:val="21"/>
              </w:rPr>
            </w:pPr>
            <w:r>
              <w:rPr>
                <w:rFonts w:hAnsi="宋体" w:hint="eastAsia"/>
                <w:b/>
                <w:szCs w:val="21"/>
              </w:rPr>
              <w:t>数量</w:t>
            </w:r>
          </w:p>
        </w:tc>
        <w:tc>
          <w:tcPr>
            <w:tcW w:w="1507" w:type="dxa"/>
            <w:tcBorders>
              <w:right w:val="single" w:sz="6" w:space="0" w:color="auto"/>
            </w:tcBorders>
            <w:vAlign w:val="center"/>
          </w:tcPr>
          <w:p w:rsidR="00801437" w:rsidRDefault="00801437" w:rsidP="00D55303">
            <w:pPr>
              <w:adjustRightInd w:val="0"/>
              <w:snapToGrid w:val="0"/>
              <w:spacing w:line="440" w:lineRule="exact"/>
              <w:jc w:val="center"/>
              <w:rPr>
                <w:rFonts w:hAnsi="宋体"/>
                <w:b/>
                <w:szCs w:val="21"/>
              </w:rPr>
            </w:pPr>
            <w:r>
              <w:rPr>
                <w:rFonts w:hAnsi="宋体" w:hint="eastAsia"/>
                <w:b/>
                <w:szCs w:val="21"/>
              </w:rPr>
              <w:t>单位</w:t>
            </w:r>
          </w:p>
        </w:tc>
      </w:tr>
      <w:tr w:rsidR="00801437" w:rsidTr="00D55303">
        <w:trPr>
          <w:trHeight w:val="440"/>
        </w:trPr>
        <w:tc>
          <w:tcPr>
            <w:tcW w:w="720" w:type="dxa"/>
          </w:tcPr>
          <w:p w:rsidR="00801437" w:rsidRDefault="00801437" w:rsidP="00D55303">
            <w:pPr>
              <w:adjustRightInd w:val="0"/>
              <w:snapToGrid w:val="0"/>
              <w:spacing w:line="420" w:lineRule="exact"/>
              <w:jc w:val="center"/>
              <w:rPr>
                <w:rFonts w:hAnsi="宋体"/>
                <w:szCs w:val="21"/>
              </w:rPr>
            </w:pPr>
            <w:r>
              <w:rPr>
                <w:rFonts w:hAnsi="宋体" w:hint="eastAsia"/>
                <w:szCs w:val="21"/>
              </w:rPr>
              <w:t>1</w:t>
            </w:r>
          </w:p>
        </w:tc>
        <w:tc>
          <w:tcPr>
            <w:tcW w:w="4977" w:type="dxa"/>
            <w:vAlign w:val="center"/>
          </w:tcPr>
          <w:p w:rsidR="00801437" w:rsidRDefault="00801437" w:rsidP="00D55303">
            <w:pPr>
              <w:adjustRightInd w:val="0"/>
              <w:snapToGrid w:val="0"/>
              <w:spacing w:line="420" w:lineRule="exact"/>
              <w:jc w:val="center"/>
              <w:rPr>
                <w:rFonts w:hAnsi="宋体"/>
                <w:szCs w:val="21"/>
              </w:rPr>
            </w:pPr>
            <w:r>
              <w:rPr>
                <w:rFonts w:hAnsi="宋体" w:hint="eastAsia"/>
                <w:szCs w:val="21"/>
              </w:rPr>
              <w:t>中央空调主机维护保养</w:t>
            </w:r>
          </w:p>
        </w:tc>
        <w:tc>
          <w:tcPr>
            <w:tcW w:w="1345" w:type="dxa"/>
            <w:vAlign w:val="center"/>
          </w:tcPr>
          <w:p w:rsidR="00801437" w:rsidRDefault="00801437" w:rsidP="00D55303">
            <w:pPr>
              <w:adjustRightInd w:val="0"/>
              <w:snapToGrid w:val="0"/>
              <w:spacing w:line="420" w:lineRule="exact"/>
              <w:jc w:val="center"/>
              <w:rPr>
                <w:rFonts w:hAnsi="宋体"/>
                <w:szCs w:val="21"/>
              </w:rPr>
            </w:pPr>
            <w:r>
              <w:rPr>
                <w:rFonts w:hAnsi="宋体" w:hint="eastAsia"/>
                <w:szCs w:val="21"/>
              </w:rPr>
              <w:t>1</w:t>
            </w:r>
          </w:p>
        </w:tc>
        <w:tc>
          <w:tcPr>
            <w:tcW w:w="1507" w:type="dxa"/>
            <w:tcBorders>
              <w:right w:val="single" w:sz="6" w:space="0" w:color="auto"/>
            </w:tcBorders>
            <w:vAlign w:val="center"/>
          </w:tcPr>
          <w:p w:rsidR="00801437" w:rsidRDefault="00801437" w:rsidP="00D55303">
            <w:pPr>
              <w:adjustRightInd w:val="0"/>
              <w:snapToGrid w:val="0"/>
              <w:spacing w:line="420" w:lineRule="exact"/>
              <w:jc w:val="center"/>
              <w:rPr>
                <w:rFonts w:hAnsi="宋体"/>
                <w:szCs w:val="21"/>
              </w:rPr>
            </w:pPr>
            <w:r>
              <w:rPr>
                <w:rFonts w:hAnsi="宋体" w:hint="eastAsia"/>
                <w:szCs w:val="21"/>
              </w:rPr>
              <w:t>年</w:t>
            </w:r>
          </w:p>
        </w:tc>
      </w:tr>
    </w:tbl>
    <w:p w:rsidR="00801437" w:rsidRDefault="00801437" w:rsidP="00801437">
      <w:pPr>
        <w:widowControl/>
        <w:spacing w:line="440" w:lineRule="exact"/>
        <w:rPr>
          <w:rFonts w:hAnsi="宋体" w:cs="仿宋_GB2312"/>
          <w:bCs/>
          <w:szCs w:val="21"/>
        </w:rPr>
      </w:pPr>
      <w:r>
        <w:rPr>
          <w:rFonts w:hAnsi="宋体" w:cs="仿宋_GB2312" w:hint="eastAsia"/>
          <w:bCs/>
          <w:szCs w:val="21"/>
        </w:rPr>
        <w:t xml:space="preserve">      2.6项目服务期限：1年。</w:t>
      </w:r>
    </w:p>
    <w:p w:rsidR="00801437" w:rsidRDefault="00801437" w:rsidP="00801437">
      <w:pPr>
        <w:tabs>
          <w:tab w:val="left" w:pos="720"/>
          <w:tab w:val="left" w:pos="8295"/>
        </w:tabs>
        <w:spacing w:line="440" w:lineRule="exact"/>
        <w:ind w:firstLineChars="300" w:firstLine="630"/>
        <w:rPr>
          <w:rFonts w:hAnsi="宋体" w:cs="宋体"/>
          <w:szCs w:val="21"/>
        </w:rPr>
      </w:pPr>
      <w:r>
        <w:rPr>
          <w:rFonts w:hAnsi="宋体" w:hint="eastAsia"/>
          <w:szCs w:val="21"/>
        </w:rPr>
        <w:t>2.7项目服务地点：云南省阜外心血管病医院指定地点</w:t>
      </w:r>
      <w:r>
        <w:rPr>
          <w:rFonts w:hAnsi="宋体" w:cs="宋体" w:hint="eastAsia"/>
          <w:szCs w:val="21"/>
        </w:rPr>
        <w:t>。</w:t>
      </w:r>
    </w:p>
    <w:p w:rsidR="00801437" w:rsidRDefault="00801437" w:rsidP="00801437">
      <w:pPr>
        <w:spacing w:line="440" w:lineRule="exact"/>
        <w:ind w:firstLineChars="98" w:firstLine="275"/>
        <w:outlineLvl w:val="1"/>
        <w:rPr>
          <w:rFonts w:hAnsi="宋体" w:cs="宋体"/>
          <w:b/>
          <w:bCs/>
          <w:sz w:val="24"/>
        </w:rPr>
      </w:pPr>
      <w:r>
        <w:rPr>
          <w:rFonts w:hAnsi="宋体" w:cs="黑体" w:hint="eastAsia"/>
          <w:b/>
          <w:bCs/>
          <w:sz w:val="28"/>
          <w:szCs w:val="28"/>
        </w:rPr>
        <w:t>★</w:t>
      </w:r>
      <w:r>
        <w:rPr>
          <w:rFonts w:hAnsi="宋体" w:cs="宋体" w:hint="eastAsia"/>
          <w:b/>
          <w:bCs/>
          <w:sz w:val="24"/>
        </w:rPr>
        <w:t>3.供应商资格要求（供应商应符合《中华人民共和国政府采购法》第二十二条规定的条件）</w:t>
      </w:r>
    </w:p>
    <w:p w:rsidR="00801437" w:rsidRDefault="00801437" w:rsidP="00801437">
      <w:pPr>
        <w:widowControl/>
        <w:spacing w:line="440" w:lineRule="exact"/>
        <w:ind w:firstLineChars="197" w:firstLine="414"/>
        <w:jc w:val="left"/>
        <w:rPr>
          <w:rFonts w:hAnsi="宋体"/>
          <w:szCs w:val="21"/>
        </w:rPr>
      </w:pPr>
      <w:r>
        <w:rPr>
          <w:rFonts w:hAnsi="宋体" w:hint="eastAsia"/>
          <w:szCs w:val="21"/>
        </w:rPr>
        <w:t>3.1供应商须具有独立承担民事责任的能力：供应商须在中华人民共和国境内注册，具有独立承担民事责任的能力，提供市场监督管理部门核发的合法、有效的三证合一营业执照（复印件加盖公章）；</w:t>
      </w:r>
    </w:p>
    <w:p w:rsidR="00801437" w:rsidRDefault="00801437" w:rsidP="00801437">
      <w:pPr>
        <w:widowControl/>
        <w:spacing w:line="440" w:lineRule="exact"/>
        <w:ind w:firstLineChars="197" w:firstLine="414"/>
        <w:jc w:val="left"/>
        <w:rPr>
          <w:rFonts w:hAnsi="宋体"/>
          <w:szCs w:val="21"/>
        </w:rPr>
      </w:pPr>
      <w:r>
        <w:rPr>
          <w:rFonts w:hAnsi="宋体" w:hint="eastAsia"/>
          <w:szCs w:val="21"/>
        </w:rPr>
        <w:t>3.2供应商须具有良好的商业信誉和健全的财务会计制度：</w:t>
      </w:r>
    </w:p>
    <w:p w:rsidR="00801437" w:rsidRDefault="00801437" w:rsidP="00801437">
      <w:pPr>
        <w:widowControl/>
        <w:spacing w:line="440" w:lineRule="exact"/>
        <w:ind w:firstLineChars="197" w:firstLine="414"/>
        <w:jc w:val="left"/>
        <w:rPr>
          <w:rFonts w:hAnsi="宋体"/>
          <w:szCs w:val="21"/>
        </w:rPr>
      </w:pPr>
      <w:r>
        <w:rPr>
          <w:rFonts w:hAnsi="宋体" w:hint="eastAsia"/>
          <w:szCs w:val="21"/>
        </w:rPr>
        <w:lastRenderedPageBreak/>
        <w:t>3.2.1</w:t>
      </w:r>
      <w:r>
        <w:rPr>
          <w:rFonts w:hAnsi="宋体" w:cs="宋体" w:hint="eastAsia"/>
          <w:kern w:val="0"/>
          <w:szCs w:val="21"/>
        </w:rPr>
        <w:t>供应商在本项目投标文件提交截止时间前在国家企业信用信息公示系统（www.gsxt.gov.cn）“行政处罚信息”、“列入经营异常名录信息”、“列入严重违法失信企业名单（黑名单）信息”查询栏中查询的信息记录未出现参加政府采购活动前三年内因违法经营受到刑事处罚或者责令停产停业、吊销许可证或者执照、较大数额罚款的行政处罚、列入经营异常名录且未被移出、列入严重违法失信企业名单（黑名单）且未被移出等不良情况（查询结果以采购人、采购代理机构查询结果为准）</w:t>
      </w:r>
      <w:r>
        <w:rPr>
          <w:rFonts w:hAnsi="宋体" w:hint="eastAsia"/>
          <w:szCs w:val="21"/>
        </w:rPr>
        <w:t>。</w:t>
      </w:r>
    </w:p>
    <w:p w:rsidR="00801437" w:rsidRDefault="00801437" w:rsidP="00801437">
      <w:pPr>
        <w:widowControl/>
        <w:spacing w:line="440" w:lineRule="exact"/>
        <w:ind w:firstLineChars="197" w:firstLine="414"/>
        <w:jc w:val="left"/>
        <w:rPr>
          <w:rFonts w:hAnsi="宋体"/>
          <w:szCs w:val="21"/>
        </w:rPr>
      </w:pPr>
      <w:r>
        <w:rPr>
          <w:rFonts w:hAnsi="宋体" w:hint="eastAsia"/>
          <w:szCs w:val="21"/>
        </w:rPr>
        <w:t>3.2.2健全的财务会计制度指:提供2018年或2019年经第三方审计的财务报告及报表（供应商成立时间不足一年的，可提供自响应文件提交截止时间前三个月内开户银行出具的资信证明或资金存款证明）；</w:t>
      </w:r>
    </w:p>
    <w:p w:rsidR="00801437" w:rsidRDefault="00801437" w:rsidP="00801437">
      <w:pPr>
        <w:widowControl/>
        <w:spacing w:line="440" w:lineRule="exact"/>
        <w:ind w:firstLineChars="197" w:firstLine="414"/>
        <w:jc w:val="left"/>
        <w:rPr>
          <w:rFonts w:hAnsi="宋体"/>
          <w:szCs w:val="21"/>
        </w:rPr>
      </w:pPr>
      <w:r>
        <w:rPr>
          <w:rFonts w:hAnsi="宋体" w:hint="eastAsia"/>
          <w:szCs w:val="21"/>
        </w:rPr>
        <w:t>3.3供应商须具有履行合同所必需的设备和专业技术能力证明材料；</w:t>
      </w:r>
    </w:p>
    <w:p w:rsidR="00801437" w:rsidRDefault="00801437" w:rsidP="00801437">
      <w:pPr>
        <w:widowControl/>
        <w:spacing w:line="440" w:lineRule="exact"/>
        <w:ind w:firstLineChars="197" w:firstLine="414"/>
        <w:jc w:val="left"/>
        <w:rPr>
          <w:rFonts w:hAnsi="宋体"/>
          <w:szCs w:val="21"/>
        </w:rPr>
      </w:pPr>
      <w:r>
        <w:rPr>
          <w:rFonts w:hAnsi="宋体" w:hint="eastAsia"/>
          <w:szCs w:val="21"/>
        </w:rPr>
        <w:t>3.4供应商须具有依法缴纳税收和社会保障资金的良好记录：</w:t>
      </w:r>
    </w:p>
    <w:p w:rsidR="00801437" w:rsidRDefault="00801437" w:rsidP="00801437">
      <w:pPr>
        <w:widowControl/>
        <w:spacing w:line="440" w:lineRule="exact"/>
        <w:ind w:firstLineChars="197" w:firstLine="414"/>
        <w:jc w:val="left"/>
        <w:rPr>
          <w:rFonts w:hAnsi="宋体"/>
          <w:szCs w:val="21"/>
        </w:rPr>
      </w:pPr>
      <w:r>
        <w:rPr>
          <w:rFonts w:hAnsi="宋体" w:hint="eastAsia"/>
          <w:szCs w:val="21"/>
        </w:rPr>
        <w:t>3.4.1供应商须提供在投标截止之日前十二个月内（税款所属时期）任意连续2个月的税务局税收通用缴款书复印件或银行电子缴税（费）凭证复印件或税务局出具纳税情况的相关证明，依法免税的，应提供依法免税的相关证明文件；</w:t>
      </w:r>
    </w:p>
    <w:p w:rsidR="00801437" w:rsidRDefault="00801437" w:rsidP="00801437">
      <w:pPr>
        <w:widowControl/>
        <w:spacing w:line="440" w:lineRule="exact"/>
        <w:ind w:firstLineChars="197" w:firstLine="414"/>
        <w:jc w:val="left"/>
        <w:rPr>
          <w:rFonts w:hAnsi="宋体"/>
          <w:szCs w:val="21"/>
        </w:rPr>
      </w:pPr>
      <w:r>
        <w:rPr>
          <w:rFonts w:hAnsi="宋体" w:hint="eastAsia"/>
          <w:szCs w:val="21"/>
        </w:rPr>
        <w:t>3.4.2供应商须提供在投标截止之日前十二个月内（费款所属时期）任意连续2个月的社会保险费缴款书复印件或银行电子缴税（费）凭证复印件或社保管理部门出具的有效的缴款证明，依法免缴的，应提供依法免缴的相关证明文件；</w:t>
      </w:r>
    </w:p>
    <w:p w:rsidR="00801437" w:rsidRDefault="00801437" w:rsidP="00801437">
      <w:pPr>
        <w:widowControl/>
        <w:spacing w:line="440" w:lineRule="exact"/>
        <w:ind w:firstLineChars="250" w:firstLine="525"/>
        <w:jc w:val="left"/>
      </w:pPr>
      <w:r>
        <w:rPr>
          <w:rFonts w:hAnsi="宋体" w:cs="宋体" w:hint="eastAsia"/>
          <w:kern w:val="0"/>
          <w:szCs w:val="21"/>
        </w:rPr>
        <w:t>3.5供应商参加政府采购活动前三年内，在经营活动中没有重大违法记录（重大违法记录，是指供应商因违法经营受到刑事处罚或者责令停产停业、吊销许可证或者执照、较大数额罚款等行政处罚）的书面声明；</w:t>
      </w:r>
    </w:p>
    <w:p w:rsidR="00801437" w:rsidRDefault="00801437" w:rsidP="00801437">
      <w:pPr>
        <w:widowControl/>
        <w:spacing w:line="440" w:lineRule="exact"/>
        <w:ind w:firstLineChars="197" w:firstLine="414"/>
        <w:jc w:val="left"/>
        <w:rPr>
          <w:rFonts w:hAnsi="宋体"/>
          <w:szCs w:val="21"/>
        </w:rPr>
      </w:pPr>
      <w:r>
        <w:rPr>
          <w:rFonts w:hAnsi="宋体" w:hint="eastAsia"/>
          <w:szCs w:val="21"/>
        </w:rPr>
        <w:t>3.6采购人根据本项目的特殊要求规定供应商应具备的特定条件：</w:t>
      </w:r>
    </w:p>
    <w:p w:rsidR="00801437" w:rsidRDefault="00801437" w:rsidP="00801437">
      <w:pPr>
        <w:spacing w:line="440" w:lineRule="exact"/>
        <w:ind w:firstLineChars="200" w:firstLine="420"/>
        <w:rPr>
          <w:rFonts w:hAnsi="宋体" w:cs="宋体"/>
          <w:szCs w:val="21"/>
        </w:rPr>
      </w:pPr>
      <w:r>
        <w:rPr>
          <w:rFonts w:hAnsi="宋体" w:cs="宋体" w:hint="eastAsia"/>
          <w:szCs w:val="21"/>
        </w:rPr>
        <w:t>3.6.1参加投标的供应商在本项目投标文件提交截止前未被列入“失信被执行人”、“重大税收违法案件当事人名单”、“政府采购严重违法失信名单”，由采购人、采购代理机构通过“信用中国”网站（www.creditchina.gov.cn）、中国政府采购网（www.ccgp.gov.cn）查询投标人信用记录，信用信息查询记录以书面形式随采购文件一并存档；</w:t>
      </w:r>
    </w:p>
    <w:p w:rsidR="00801437" w:rsidRDefault="00801437" w:rsidP="00801437">
      <w:pPr>
        <w:widowControl/>
        <w:spacing w:line="440" w:lineRule="exact"/>
        <w:ind w:firstLineChars="197" w:firstLine="414"/>
        <w:jc w:val="left"/>
        <w:rPr>
          <w:rFonts w:hAnsi="宋体" w:cs="宋体"/>
          <w:kern w:val="0"/>
          <w:szCs w:val="21"/>
        </w:rPr>
      </w:pPr>
      <w:r>
        <w:rPr>
          <w:rFonts w:hAnsi="宋体" w:hint="eastAsia"/>
          <w:szCs w:val="21"/>
        </w:rPr>
        <w:t>3.7本次竞争性磋商不接受联合体参加。</w:t>
      </w:r>
    </w:p>
    <w:p w:rsidR="00801437" w:rsidRDefault="00801437" w:rsidP="00801437">
      <w:pPr>
        <w:numPr>
          <w:ilvl w:val="0"/>
          <w:numId w:val="1"/>
        </w:numPr>
        <w:spacing w:line="440" w:lineRule="exact"/>
        <w:ind w:firstLineChars="98" w:firstLine="236"/>
        <w:outlineLvl w:val="1"/>
        <w:rPr>
          <w:rFonts w:hAnsi="宋体" w:cs="宋体"/>
          <w:b/>
          <w:bCs/>
          <w:sz w:val="24"/>
        </w:rPr>
      </w:pPr>
      <w:r>
        <w:rPr>
          <w:rFonts w:hAnsi="宋体" w:cs="宋体" w:hint="eastAsia"/>
          <w:b/>
          <w:bCs/>
          <w:sz w:val="24"/>
        </w:rPr>
        <w:t>竞争性磋商文件的获取</w:t>
      </w:r>
    </w:p>
    <w:p w:rsidR="00801437" w:rsidRDefault="00801437" w:rsidP="00801437">
      <w:pPr>
        <w:tabs>
          <w:tab w:val="left" w:pos="720"/>
          <w:tab w:val="left" w:pos="8295"/>
        </w:tabs>
        <w:spacing w:line="440" w:lineRule="exact"/>
        <w:ind w:firstLine="573"/>
        <w:rPr>
          <w:rFonts w:hAnsi="宋体"/>
          <w:szCs w:val="21"/>
        </w:rPr>
      </w:pPr>
      <w:r>
        <w:rPr>
          <w:rFonts w:hAnsi="宋体" w:hint="eastAsia"/>
          <w:szCs w:val="21"/>
        </w:rPr>
        <w:t>4.1凡有意参加本项目的供应商请持三证合一营业执照（复印件加盖公章）、法定代表人身份证明书（原件）、法定代表人授权委托书（原件）、法定代表人或委托代理人居民身份证（原件及复印件加盖公章）于2020年06月04日至2020年06月10日，每日上午9：00时至12：00时，下午14：00时至17：00时（北京时间，法定节假日除外）到云南中咨海</w:t>
      </w:r>
      <w:r>
        <w:rPr>
          <w:rFonts w:hAnsi="宋体" w:hint="eastAsia"/>
          <w:szCs w:val="21"/>
        </w:rPr>
        <w:lastRenderedPageBreak/>
        <w:t>外咨询有限公司（云南省昆明市西山区前兴路与广福路交叉口中天融域小区17幢1单元4楼）购买竞争性磋商文件。</w:t>
      </w:r>
    </w:p>
    <w:p w:rsidR="00801437" w:rsidRDefault="00801437" w:rsidP="00801437">
      <w:pPr>
        <w:tabs>
          <w:tab w:val="left" w:pos="720"/>
          <w:tab w:val="left" w:pos="8295"/>
        </w:tabs>
        <w:spacing w:line="440" w:lineRule="exact"/>
        <w:ind w:firstLine="573"/>
      </w:pPr>
      <w:r>
        <w:rPr>
          <w:rFonts w:hAnsi="宋体" w:hint="eastAsia"/>
          <w:szCs w:val="21"/>
        </w:rPr>
        <w:t>4.2竞争性磋商文件售价：人民币600.00元/份，售后不退。</w:t>
      </w:r>
    </w:p>
    <w:p w:rsidR="00801437" w:rsidRDefault="00801437" w:rsidP="00801437">
      <w:pPr>
        <w:numPr>
          <w:ilvl w:val="0"/>
          <w:numId w:val="1"/>
        </w:numPr>
        <w:spacing w:line="440" w:lineRule="exact"/>
        <w:ind w:firstLineChars="98" w:firstLine="236"/>
        <w:outlineLvl w:val="1"/>
        <w:rPr>
          <w:rFonts w:hAnsi="宋体" w:cs="宋体"/>
          <w:b/>
          <w:bCs/>
          <w:sz w:val="24"/>
        </w:rPr>
      </w:pPr>
      <w:r>
        <w:rPr>
          <w:rFonts w:hAnsi="宋体" w:cs="宋体" w:hint="eastAsia"/>
          <w:b/>
          <w:bCs/>
          <w:sz w:val="24"/>
        </w:rPr>
        <w:t>响应文件的提交</w:t>
      </w:r>
    </w:p>
    <w:p w:rsidR="00801437" w:rsidRDefault="00801437" w:rsidP="00801437">
      <w:pPr>
        <w:spacing w:line="440" w:lineRule="exact"/>
        <w:ind w:firstLineChars="200" w:firstLine="420"/>
        <w:rPr>
          <w:rFonts w:hAnsi="宋体" w:cs="宋体"/>
          <w:szCs w:val="21"/>
        </w:rPr>
      </w:pPr>
      <w:r>
        <w:rPr>
          <w:rFonts w:hAnsi="宋体" w:cs="宋体" w:hint="eastAsia"/>
          <w:szCs w:val="21"/>
        </w:rPr>
        <w:t>5.1提交响应文件时间：2020年06月16日14时30分至15时00分（北京时间）。</w:t>
      </w:r>
    </w:p>
    <w:p w:rsidR="00801437" w:rsidRDefault="00801437" w:rsidP="00801437">
      <w:pPr>
        <w:spacing w:line="440" w:lineRule="exact"/>
        <w:ind w:firstLineChars="200" w:firstLine="420"/>
        <w:rPr>
          <w:rFonts w:hAnsi="宋体" w:cs="宋体"/>
          <w:szCs w:val="21"/>
        </w:rPr>
      </w:pPr>
      <w:r>
        <w:rPr>
          <w:rFonts w:hAnsi="宋体" w:cs="宋体" w:hint="eastAsia"/>
          <w:szCs w:val="21"/>
        </w:rPr>
        <w:t>5.2提交响应文件截止时间</w:t>
      </w:r>
      <w:r w:rsidR="00C23AC3">
        <w:rPr>
          <w:rFonts w:hAnsi="宋体" w:cs="宋体" w:hint="eastAsia"/>
          <w:szCs w:val="21"/>
        </w:rPr>
        <w:t>、文件开启时间</w:t>
      </w:r>
      <w:r>
        <w:rPr>
          <w:rFonts w:hAnsi="宋体" w:cs="宋体" w:hint="eastAsia"/>
          <w:szCs w:val="21"/>
        </w:rPr>
        <w:t>及磋商地点：2020年06月16日15时00分（北京时间），云南中咨海外咨询有限公司3楼</w:t>
      </w:r>
      <w:r>
        <w:rPr>
          <w:rFonts w:hAnsi="宋体" w:cs="宋体" w:hint="eastAsia"/>
          <w:szCs w:val="21"/>
          <w:u w:val="single"/>
        </w:rPr>
        <w:t>1</w:t>
      </w:r>
      <w:r>
        <w:rPr>
          <w:rFonts w:hAnsi="宋体" w:cs="宋体" w:hint="eastAsia"/>
          <w:szCs w:val="21"/>
        </w:rPr>
        <w:t>评标室（云南省昆明市西山区前兴路与广福路交叉口中天融域小区17幢1单元）。</w:t>
      </w:r>
    </w:p>
    <w:p w:rsidR="00801437" w:rsidRDefault="00801437" w:rsidP="00801437">
      <w:pPr>
        <w:spacing w:line="440" w:lineRule="exact"/>
        <w:ind w:firstLineChars="200" w:firstLine="420"/>
      </w:pPr>
      <w:r>
        <w:rPr>
          <w:rFonts w:hAnsi="宋体" w:cs="宋体" w:hint="eastAsia"/>
          <w:szCs w:val="21"/>
        </w:rPr>
        <w:t>5.3供应商应当在磋商文件要求的截止时间前，将响应文件密封送达指定地点。在截止时间后送达的响应文件为无效文件，采购代理机构将拒绝接收。</w:t>
      </w:r>
    </w:p>
    <w:p w:rsidR="00801437" w:rsidRDefault="00801437" w:rsidP="00801437">
      <w:pPr>
        <w:spacing w:line="440" w:lineRule="exact"/>
        <w:ind w:firstLineChars="100" w:firstLine="241"/>
        <w:outlineLvl w:val="1"/>
        <w:rPr>
          <w:rFonts w:hAnsi="宋体" w:cs="宋体"/>
          <w:b/>
          <w:bCs/>
          <w:sz w:val="24"/>
        </w:rPr>
      </w:pPr>
      <w:r>
        <w:rPr>
          <w:rFonts w:hAnsi="宋体" w:cs="宋体" w:hint="eastAsia"/>
          <w:b/>
          <w:bCs/>
          <w:sz w:val="24"/>
        </w:rPr>
        <w:t>6.</w:t>
      </w:r>
      <w:r>
        <w:rPr>
          <w:rFonts w:hAnsi="宋体" w:cs="宋体"/>
          <w:b/>
          <w:bCs/>
          <w:sz w:val="24"/>
        </w:rPr>
        <w:t>发布公告的媒介</w:t>
      </w:r>
    </w:p>
    <w:p w:rsidR="00801437" w:rsidRDefault="00801437" w:rsidP="00801437">
      <w:pPr>
        <w:spacing w:line="440" w:lineRule="exact"/>
        <w:ind w:firstLineChars="200" w:firstLine="420"/>
        <w:rPr>
          <w:rFonts w:hAnsi="宋体" w:cs="宋体"/>
          <w:szCs w:val="21"/>
        </w:rPr>
      </w:pPr>
      <w:r>
        <w:rPr>
          <w:rFonts w:hAnsi="宋体" w:cs="宋体" w:hint="eastAsia"/>
          <w:szCs w:val="21"/>
        </w:rPr>
        <w:t>本次竞争性磋商公告在《云南省政府采购网》上发布，公告期限2020年06月04日至2020年06月10日。</w:t>
      </w:r>
    </w:p>
    <w:p w:rsidR="00801437" w:rsidRDefault="00801437" w:rsidP="00801437">
      <w:pPr>
        <w:spacing w:line="440" w:lineRule="exact"/>
        <w:ind w:firstLineChars="98" w:firstLine="236"/>
        <w:outlineLvl w:val="1"/>
        <w:rPr>
          <w:rFonts w:hAnsi="宋体"/>
          <w:b/>
          <w:bCs/>
          <w:sz w:val="24"/>
        </w:rPr>
      </w:pPr>
      <w:r>
        <w:rPr>
          <w:rFonts w:hAnsi="宋体" w:cs="宋体"/>
          <w:b/>
          <w:bCs/>
          <w:sz w:val="24"/>
        </w:rPr>
        <w:t>7</w:t>
      </w:r>
      <w:r>
        <w:rPr>
          <w:rFonts w:hAnsi="宋体" w:cs="宋体" w:hint="eastAsia"/>
          <w:b/>
          <w:bCs/>
          <w:sz w:val="24"/>
        </w:rPr>
        <w:t>.联系方式</w:t>
      </w:r>
    </w:p>
    <w:p w:rsidR="00801437" w:rsidRDefault="00801437" w:rsidP="00801437">
      <w:pPr>
        <w:spacing w:line="440" w:lineRule="exact"/>
        <w:ind w:firstLineChars="200" w:firstLine="420"/>
        <w:rPr>
          <w:rFonts w:hAnsi="宋体" w:cs="宋体"/>
          <w:szCs w:val="21"/>
          <w:lang w:val="zh-CN"/>
        </w:rPr>
      </w:pPr>
      <w:r>
        <w:rPr>
          <w:rFonts w:hAnsi="宋体" w:cs="宋体" w:hint="eastAsia"/>
          <w:szCs w:val="21"/>
          <w:lang w:val="zh-CN"/>
        </w:rPr>
        <w:t>采购人：云南省阜外心血管病医院</w:t>
      </w:r>
    </w:p>
    <w:p w:rsidR="00801437" w:rsidRDefault="00801437" w:rsidP="00801437">
      <w:pPr>
        <w:spacing w:line="440" w:lineRule="exact"/>
        <w:ind w:firstLineChars="200" w:firstLine="420"/>
        <w:rPr>
          <w:rFonts w:hAnsi="宋体" w:cs="宋体"/>
          <w:szCs w:val="21"/>
          <w:lang w:val="zh-CN"/>
        </w:rPr>
      </w:pPr>
      <w:r>
        <w:rPr>
          <w:rFonts w:hAnsi="宋体" w:cs="宋体" w:hint="eastAsia"/>
          <w:szCs w:val="21"/>
          <w:lang w:val="zh-CN"/>
        </w:rPr>
        <w:t>地址：</w:t>
      </w:r>
      <w:r>
        <w:rPr>
          <w:rFonts w:hAnsi="宋体" w:hint="eastAsia"/>
          <w:szCs w:val="21"/>
        </w:rPr>
        <w:t>昆明市五华区普吉街道沙河北路528号</w:t>
      </w:r>
    </w:p>
    <w:p w:rsidR="00801437" w:rsidRDefault="00801437" w:rsidP="00801437">
      <w:pPr>
        <w:spacing w:line="440" w:lineRule="exact"/>
        <w:ind w:firstLineChars="200" w:firstLine="420"/>
        <w:rPr>
          <w:rFonts w:hAnsi="宋体" w:cs="宋体"/>
          <w:szCs w:val="21"/>
          <w:lang w:val="zh-CN"/>
        </w:rPr>
      </w:pPr>
      <w:r>
        <w:rPr>
          <w:rFonts w:hAnsi="宋体" w:cs="宋体" w:hint="eastAsia"/>
          <w:szCs w:val="21"/>
          <w:lang w:val="zh-CN"/>
        </w:rPr>
        <w:t>联系人：李老师</w:t>
      </w:r>
    </w:p>
    <w:p w:rsidR="00801437" w:rsidRDefault="00801437" w:rsidP="00801437">
      <w:pPr>
        <w:spacing w:line="440" w:lineRule="exact"/>
        <w:ind w:firstLineChars="200" w:firstLine="420"/>
        <w:rPr>
          <w:rFonts w:hAnsi="宋体" w:cs="宋体"/>
          <w:szCs w:val="21"/>
          <w:lang w:val="zh-CN"/>
        </w:rPr>
      </w:pPr>
      <w:r>
        <w:rPr>
          <w:rFonts w:hAnsi="宋体" w:cs="宋体" w:hint="eastAsia"/>
          <w:szCs w:val="21"/>
          <w:lang w:val="zh-CN"/>
        </w:rPr>
        <w:t>电话：</w:t>
      </w:r>
      <w:r>
        <w:rPr>
          <w:rFonts w:hAnsi="宋体" w:hint="eastAsia"/>
          <w:szCs w:val="21"/>
        </w:rPr>
        <w:t>0871--68285868</w:t>
      </w:r>
    </w:p>
    <w:p w:rsidR="00801437" w:rsidRDefault="00801437" w:rsidP="00801437">
      <w:pPr>
        <w:spacing w:line="440" w:lineRule="exact"/>
        <w:ind w:firstLineChars="200" w:firstLine="420"/>
        <w:rPr>
          <w:rFonts w:hAnsi="宋体"/>
          <w:szCs w:val="21"/>
        </w:rPr>
      </w:pPr>
      <w:r>
        <w:rPr>
          <w:rFonts w:hAnsi="宋体" w:hint="eastAsia"/>
          <w:szCs w:val="21"/>
        </w:rPr>
        <w:t>采购代理机构：云南中咨海外咨询有限公司</w:t>
      </w:r>
    </w:p>
    <w:p w:rsidR="00801437" w:rsidRDefault="00801437" w:rsidP="00801437">
      <w:pPr>
        <w:spacing w:line="440" w:lineRule="exact"/>
        <w:ind w:firstLineChars="200" w:firstLine="420"/>
        <w:rPr>
          <w:rFonts w:hAnsi="宋体"/>
          <w:szCs w:val="21"/>
        </w:rPr>
      </w:pPr>
      <w:r>
        <w:rPr>
          <w:rFonts w:hAnsi="宋体" w:hint="eastAsia"/>
          <w:szCs w:val="21"/>
        </w:rPr>
        <w:t>地址：云南省昆明市西山区前兴路与广福路交叉口中天融域小区17幢1单元4楼</w:t>
      </w:r>
    </w:p>
    <w:p w:rsidR="00801437" w:rsidRDefault="00801437" w:rsidP="00801437">
      <w:pPr>
        <w:spacing w:line="440" w:lineRule="exact"/>
        <w:ind w:firstLineChars="200" w:firstLine="420"/>
        <w:rPr>
          <w:rFonts w:hAnsi="宋体"/>
          <w:szCs w:val="21"/>
        </w:rPr>
      </w:pPr>
      <w:r>
        <w:rPr>
          <w:rFonts w:hAnsi="宋体" w:hint="eastAsia"/>
          <w:szCs w:val="21"/>
        </w:rPr>
        <w:t>联系人：任老师、蒋老师、夏老师</w:t>
      </w:r>
    </w:p>
    <w:p w:rsidR="00801437" w:rsidRDefault="00801437" w:rsidP="00801437">
      <w:pPr>
        <w:spacing w:line="440" w:lineRule="exact"/>
        <w:ind w:firstLineChars="200" w:firstLine="420"/>
        <w:rPr>
          <w:rFonts w:hAnsi="宋体"/>
          <w:szCs w:val="21"/>
        </w:rPr>
      </w:pPr>
      <w:r>
        <w:rPr>
          <w:rFonts w:hAnsi="宋体" w:hint="eastAsia"/>
          <w:szCs w:val="21"/>
        </w:rPr>
        <w:t>电话：0871-64563522-60</w:t>
      </w:r>
      <w:r w:rsidR="00B636DD">
        <w:rPr>
          <w:rFonts w:hAnsi="宋体" w:hint="eastAsia"/>
          <w:szCs w:val="21"/>
        </w:rPr>
        <w:t>62</w:t>
      </w:r>
    </w:p>
    <w:p w:rsidR="00801437" w:rsidRDefault="00801437" w:rsidP="00801437">
      <w:pPr>
        <w:spacing w:line="440" w:lineRule="exact"/>
        <w:ind w:firstLineChars="200" w:firstLine="420"/>
        <w:rPr>
          <w:rFonts w:hAnsi="宋体"/>
          <w:szCs w:val="21"/>
        </w:rPr>
      </w:pPr>
      <w:r>
        <w:rPr>
          <w:rFonts w:hAnsi="宋体" w:hint="eastAsia"/>
          <w:szCs w:val="21"/>
        </w:rPr>
        <w:t>传真：0871—63107005</w:t>
      </w:r>
    </w:p>
    <w:p w:rsidR="00801437" w:rsidRDefault="00801437" w:rsidP="00801437">
      <w:pPr>
        <w:spacing w:line="440" w:lineRule="exact"/>
        <w:ind w:firstLineChars="200" w:firstLine="420"/>
        <w:rPr>
          <w:rFonts w:hAnsi="宋体"/>
          <w:szCs w:val="21"/>
        </w:rPr>
      </w:pPr>
      <w:r>
        <w:rPr>
          <w:rFonts w:hAnsi="宋体" w:hint="eastAsia"/>
          <w:szCs w:val="21"/>
        </w:rPr>
        <w:t xml:space="preserve">开户银行：中国工商银行昆明南市区支行     </w:t>
      </w:r>
    </w:p>
    <w:p w:rsidR="00801437" w:rsidRDefault="00801437" w:rsidP="00801437">
      <w:pPr>
        <w:spacing w:line="440" w:lineRule="exact"/>
        <w:ind w:firstLineChars="200" w:firstLine="420"/>
        <w:rPr>
          <w:rFonts w:hAnsi="宋体"/>
          <w:szCs w:val="21"/>
        </w:rPr>
      </w:pPr>
      <w:r>
        <w:rPr>
          <w:rFonts w:hAnsi="宋体" w:hint="eastAsia"/>
          <w:szCs w:val="21"/>
        </w:rPr>
        <w:t>帐号：2502025019200136802</w:t>
      </w:r>
    </w:p>
    <w:p w:rsidR="00152767" w:rsidRDefault="00152767" w:rsidP="00801437"/>
    <w:sectPr w:rsidR="00152767" w:rsidSect="0015276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0885" w:rsidRPr="008237AD" w:rsidRDefault="00970885" w:rsidP="00C23AC3">
      <w:pPr>
        <w:rPr>
          <w:rFonts w:ascii="Verdana" w:hAnsi="Verdana" w:cs="Verdana"/>
          <w:kern w:val="0"/>
          <w:sz w:val="24"/>
          <w:lang w:eastAsia="en-US"/>
        </w:rPr>
      </w:pPr>
      <w:r>
        <w:separator/>
      </w:r>
    </w:p>
  </w:endnote>
  <w:endnote w:type="continuationSeparator" w:id="0">
    <w:p w:rsidR="00970885" w:rsidRPr="008237AD" w:rsidRDefault="00970885" w:rsidP="00C23AC3">
      <w:pPr>
        <w:rPr>
          <w:rFonts w:ascii="Verdana" w:hAnsi="Verdana" w:cs="Verdana"/>
          <w:kern w:val="0"/>
          <w:sz w:val="24"/>
          <w:lang w:eastAsia="en-US"/>
        </w:rPr>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0885" w:rsidRPr="008237AD" w:rsidRDefault="00970885" w:rsidP="00C23AC3">
      <w:pPr>
        <w:rPr>
          <w:rFonts w:ascii="Verdana" w:hAnsi="Verdana" w:cs="Verdana"/>
          <w:kern w:val="0"/>
          <w:sz w:val="24"/>
          <w:lang w:eastAsia="en-US"/>
        </w:rPr>
      </w:pPr>
      <w:r>
        <w:separator/>
      </w:r>
    </w:p>
  </w:footnote>
  <w:footnote w:type="continuationSeparator" w:id="0">
    <w:p w:rsidR="00970885" w:rsidRPr="008237AD" w:rsidRDefault="00970885" w:rsidP="00C23AC3">
      <w:pPr>
        <w:rPr>
          <w:rFonts w:ascii="Verdana" w:hAnsi="Verdana" w:cs="Verdana"/>
          <w:kern w:val="0"/>
          <w:sz w:val="24"/>
          <w:lang w:eastAsia="en-US"/>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C5F42C5"/>
    <w:multiLevelType w:val="singleLevel"/>
    <w:tmpl w:val="CC5F42C5"/>
    <w:lvl w:ilvl="0">
      <w:start w:val="4"/>
      <w:numFmt w:val="decimal"/>
      <w:lvlText w:val="%1."/>
      <w:lvlJc w:val="left"/>
      <w:pPr>
        <w:tabs>
          <w:tab w:val="num" w:pos="312"/>
        </w:tabs>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01437"/>
    <w:rsid w:val="0009161A"/>
    <w:rsid w:val="000B11C8"/>
    <w:rsid w:val="00150A43"/>
    <w:rsid w:val="00152767"/>
    <w:rsid w:val="001C5049"/>
    <w:rsid w:val="00276086"/>
    <w:rsid w:val="00284309"/>
    <w:rsid w:val="002C6A4C"/>
    <w:rsid w:val="00472252"/>
    <w:rsid w:val="005D2AC4"/>
    <w:rsid w:val="00647B9E"/>
    <w:rsid w:val="006E47FA"/>
    <w:rsid w:val="00711DC9"/>
    <w:rsid w:val="00715A32"/>
    <w:rsid w:val="00752132"/>
    <w:rsid w:val="00801437"/>
    <w:rsid w:val="00825673"/>
    <w:rsid w:val="00970885"/>
    <w:rsid w:val="009A5014"/>
    <w:rsid w:val="009C572D"/>
    <w:rsid w:val="009D323C"/>
    <w:rsid w:val="00A204B9"/>
    <w:rsid w:val="00A94CBC"/>
    <w:rsid w:val="00B1756D"/>
    <w:rsid w:val="00B636DD"/>
    <w:rsid w:val="00B712A5"/>
    <w:rsid w:val="00C076FE"/>
    <w:rsid w:val="00C23AC3"/>
    <w:rsid w:val="00C3076C"/>
    <w:rsid w:val="00CD51AE"/>
    <w:rsid w:val="00D955B5"/>
    <w:rsid w:val="00ED0AC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1437"/>
    <w:pPr>
      <w:widowControl w:val="0"/>
      <w:jc w:val="both"/>
    </w:pPr>
    <w:rPr>
      <w:rFonts w:ascii="宋体" w:eastAsia="宋体" w:hAnsi="Times New Roman" w:cs="Times New Roman"/>
      <w:snapToGrid w:val="0"/>
      <w:kern w:val="21"/>
      <w:szCs w:val="24"/>
    </w:rPr>
  </w:style>
  <w:style w:type="paragraph" w:styleId="1">
    <w:name w:val="heading 1"/>
    <w:basedOn w:val="a"/>
    <w:next w:val="a"/>
    <w:link w:val="1Char"/>
    <w:qFormat/>
    <w:rsid w:val="00801437"/>
    <w:pPr>
      <w:keepNext/>
      <w:keepLines/>
      <w:spacing w:before="120" w:after="120" w:line="360" w:lineRule="auto"/>
      <w:jc w:val="center"/>
      <w:outlineLvl w:val="0"/>
    </w:pPr>
    <w:rPr>
      <w:rFonts w:ascii="Times New Roman"/>
      <w:b/>
      <w:bCs/>
      <w:snapToGrid/>
      <w:kern w:val="44"/>
      <w:sz w:val="30"/>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801437"/>
    <w:rPr>
      <w:rFonts w:ascii="Times New Roman" w:eastAsia="宋体" w:hAnsi="Times New Roman" w:cs="Times New Roman"/>
      <w:b/>
      <w:bCs/>
      <w:kern w:val="44"/>
      <w:sz w:val="30"/>
      <w:szCs w:val="44"/>
    </w:rPr>
  </w:style>
  <w:style w:type="paragraph" w:styleId="a3">
    <w:name w:val="header"/>
    <w:basedOn w:val="a"/>
    <w:link w:val="Char"/>
    <w:uiPriority w:val="99"/>
    <w:semiHidden/>
    <w:unhideWhenUsed/>
    <w:rsid w:val="00C23AC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23AC3"/>
    <w:rPr>
      <w:rFonts w:ascii="宋体" w:eastAsia="宋体" w:hAnsi="Times New Roman" w:cs="Times New Roman"/>
      <w:snapToGrid w:val="0"/>
      <w:kern w:val="21"/>
      <w:sz w:val="18"/>
      <w:szCs w:val="18"/>
    </w:rPr>
  </w:style>
  <w:style w:type="paragraph" w:styleId="a4">
    <w:name w:val="footer"/>
    <w:basedOn w:val="a"/>
    <w:link w:val="Char0"/>
    <w:uiPriority w:val="99"/>
    <w:semiHidden/>
    <w:unhideWhenUsed/>
    <w:rsid w:val="00C23AC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23AC3"/>
    <w:rPr>
      <w:rFonts w:ascii="宋体" w:eastAsia="宋体" w:hAnsi="Times New Roman" w:cs="Times New Roman"/>
      <w:snapToGrid w:val="0"/>
      <w:kern w:val="21"/>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368</Words>
  <Characters>2099</Characters>
  <Application>Microsoft Office Word</Application>
  <DocSecurity>0</DocSecurity>
  <Lines>17</Lines>
  <Paragraphs>4</Paragraphs>
  <ScaleCrop>false</ScaleCrop>
  <Company>Microsoft</Company>
  <LinksUpToDate>false</LinksUpToDate>
  <CharactersWithSpaces>2463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2020-06-03T07:42:00Z</dcterms:created>
  <dcterms:modified xsi:type="dcterms:W3CDTF">2020-06-03T08:12:00Z</dcterms:modified>
</cp:coreProperties>
</file>